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6E25" w14:textId="77777777" w:rsidR="001B54D8" w:rsidRDefault="001B54D8" w:rsidP="001B54D8">
      <w:pPr>
        <w:rPr>
          <w:rFonts w:asciiTheme="minorHAnsi" w:hAnsiTheme="minorHAnsi" w:cstheme="minorHAnsi"/>
          <w:bCs/>
        </w:rPr>
      </w:pPr>
    </w:p>
    <w:p w14:paraId="17239ED3" w14:textId="77777777" w:rsidR="001E4FA8" w:rsidRDefault="001E4FA8" w:rsidP="001E4FA8">
      <w:pPr>
        <w:tabs>
          <w:tab w:val="left" w:pos="6555"/>
        </w:tabs>
        <w:jc w:val="center"/>
        <w:rPr>
          <w:b/>
        </w:rPr>
      </w:pPr>
    </w:p>
    <w:p w14:paraId="6944C104" w14:textId="77777777" w:rsidR="001E4FA8" w:rsidRDefault="001E4FA8" w:rsidP="001E4FA8">
      <w:pPr>
        <w:tabs>
          <w:tab w:val="left" w:pos="6555"/>
        </w:tabs>
        <w:jc w:val="center"/>
        <w:rPr>
          <w:b/>
        </w:rPr>
      </w:pPr>
    </w:p>
    <w:p w14:paraId="1456B1AC" w14:textId="114CCA6B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bookmarkStart w:id="0" w:name="_Hlk232594153"/>
      <w:r w:rsidRPr="00EB06E8">
        <w:rPr>
          <w:rFonts w:asciiTheme="minorHAnsi" w:hAnsiTheme="minorHAnsi" w:cstheme="minorHAnsi"/>
          <w:b/>
          <w:sz w:val="22"/>
          <w:szCs w:val="22"/>
        </w:rPr>
        <w:t>KLASA:</w:t>
      </w:r>
      <w:r w:rsidRPr="00EB06E8">
        <w:rPr>
          <w:rFonts w:asciiTheme="minorHAnsi" w:hAnsiTheme="minorHAnsi" w:cstheme="minorHAnsi"/>
          <w:sz w:val="22"/>
          <w:szCs w:val="22"/>
        </w:rPr>
        <w:t xml:space="preserve"> 112-04/2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-01/01</w:t>
      </w:r>
    </w:p>
    <w:p w14:paraId="5CEAD3D9" w14:textId="64800733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B06E8">
        <w:rPr>
          <w:rFonts w:asciiTheme="minorHAnsi" w:hAnsiTheme="minorHAnsi" w:cstheme="minorHAnsi"/>
          <w:b/>
          <w:sz w:val="22"/>
          <w:szCs w:val="22"/>
        </w:rPr>
        <w:t>URBROJ</w:t>
      </w:r>
      <w:proofErr w:type="spellEnd"/>
      <w:r w:rsidRPr="00EB06E8">
        <w:rPr>
          <w:rFonts w:asciiTheme="minorHAnsi" w:hAnsiTheme="minorHAnsi" w:cstheme="minorHAnsi"/>
          <w:b/>
          <w:sz w:val="22"/>
          <w:szCs w:val="22"/>
        </w:rPr>
        <w:t>:</w:t>
      </w:r>
      <w:r w:rsidRPr="00EB06E8">
        <w:rPr>
          <w:rFonts w:asciiTheme="minorHAnsi" w:hAnsiTheme="minorHAnsi" w:cstheme="minorHAnsi"/>
        </w:rPr>
        <w:t xml:space="preserve"> </w:t>
      </w:r>
      <w:r w:rsidRPr="00EB06E8">
        <w:rPr>
          <w:rFonts w:asciiTheme="minorHAnsi" w:hAnsiTheme="minorHAnsi" w:cstheme="minorHAnsi"/>
          <w:sz w:val="22"/>
          <w:szCs w:val="22"/>
        </w:rPr>
        <w:t>2176-56-2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-</w:t>
      </w:r>
      <w:r w:rsidR="00935828">
        <w:rPr>
          <w:rFonts w:asciiTheme="minorHAnsi" w:hAnsiTheme="minorHAnsi" w:cstheme="minorHAnsi"/>
          <w:sz w:val="22"/>
          <w:szCs w:val="22"/>
        </w:rPr>
        <w:t>24</w:t>
      </w:r>
    </w:p>
    <w:p w14:paraId="37CE06CC" w14:textId="2C9E28BF" w:rsidR="00EB06E8" w:rsidRPr="00EB06E8" w:rsidRDefault="00EB06E8" w:rsidP="00EB06E8">
      <w:pPr>
        <w:rPr>
          <w:rFonts w:asciiTheme="minorHAnsi" w:hAnsiTheme="minorHAnsi" w:cstheme="minorHAnsi"/>
          <w:sz w:val="22"/>
          <w:szCs w:val="22"/>
        </w:rPr>
      </w:pPr>
      <w:r w:rsidRPr="00EB06E8">
        <w:rPr>
          <w:rFonts w:asciiTheme="minorHAnsi" w:hAnsiTheme="minorHAnsi" w:cstheme="minorHAnsi"/>
          <w:sz w:val="22"/>
          <w:szCs w:val="22"/>
        </w:rPr>
        <w:t xml:space="preserve">U Sisku, </w:t>
      </w:r>
      <w:r>
        <w:rPr>
          <w:rFonts w:asciiTheme="minorHAnsi" w:hAnsiTheme="minorHAnsi" w:cstheme="minorHAnsi"/>
          <w:sz w:val="22"/>
          <w:szCs w:val="22"/>
        </w:rPr>
        <w:t>1</w:t>
      </w:r>
      <w:r w:rsidR="003B028B">
        <w:rPr>
          <w:rFonts w:asciiTheme="minorHAnsi" w:hAnsiTheme="minorHAnsi" w:cstheme="minorHAnsi"/>
          <w:sz w:val="22"/>
          <w:szCs w:val="22"/>
        </w:rPr>
        <w:t>8</w:t>
      </w:r>
      <w:r w:rsidRPr="00EB06E8">
        <w:rPr>
          <w:rFonts w:asciiTheme="minorHAnsi" w:hAnsiTheme="minorHAnsi" w:cstheme="minorHAnsi"/>
          <w:sz w:val="22"/>
          <w:szCs w:val="22"/>
        </w:rPr>
        <w:t xml:space="preserve">. </w:t>
      </w:r>
      <w:r w:rsidR="00935828">
        <w:rPr>
          <w:rFonts w:asciiTheme="minorHAnsi" w:hAnsiTheme="minorHAnsi" w:cstheme="minorHAnsi"/>
          <w:sz w:val="22"/>
          <w:szCs w:val="22"/>
        </w:rPr>
        <w:t>lipnja</w:t>
      </w:r>
      <w:r w:rsidRPr="00EB06E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B06E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75E78737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4E3B3148" w14:textId="3EFBAC66" w:rsidR="00EB06E8" w:rsidRPr="00EB06E8" w:rsidRDefault="00EB06E8" w:rsidP="00485410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Na temelju odredbi </w:t>
      </w:r>
      <w:r w:rsidR="00485410">
        <w:rPr>
          <w:rFonts w:asciiTheme="minorHAnsi" w:hAnsiTheme="minorHAnsi" w:cstheme="minorHAnsi"/>
          <w:bCs/>
        </w:rPr>
        <w:t>općih uvjeta za zasnivanje radnog odnosa, sukladno općim propisima o radu osoba koja zasniva radni odnos u školskoj ustanovi mora ispunjavati i posebne uvjete za zasnivanje radnog odnosa određene Zakonom o odgoju i obrazovanju u osnovnoj i srednjoj školi</w:t>
      </w:r>
      <w:r w:rsidRPr="00EB06E8">
        <w:rPr>
          <w:rFonts w:asciiTheme="minorHAnsi" w:hAnsiTheme="minorHAnsi" w:cstheme="minorHAnsi"/>
          <w:bCs/>
        </w:rPr>
        <w:t xml:space="preserve"> (NN 87/08, 86/09, 92/10, 105/10, 90/11, 5/12, 16/12, 86/12, 126/12, 94/13, 152/14, 07/17, 68/18, 98/19 i 64/20</w:t>
      </w:r>
      <w:r w:rsidR="00485410">
        <w:rPr>
          <w:rFonts w:asciiTheme="minorHAnsi" w:hAnsiTheme="minorHAnsi" w:cstheme="minorHAnsi"/>
          <w:bCs/>
        </w:rPr>
        <w:t>, 151/22, 155/23 i 156/23</w:t>
      </w:r>
      <w:r w:rsidRPr="00EB06E8">
        <w:rPr>
          <w:rFonts w:asciiTheme="minorHAnsi" w:hAnsiTheme="minorHAnsi" w:cstheme="minorHAnsi"/>
          <w:bCs/>
        </w:rPr>
        <w:t xml:space="preserve">), Pravilnika o načinu i postupku zapošljavanja u Glazbenoj školi Frana Lhotke, Sisak te Odluci o imenovanju povjerenstva za vrednovanje kandidata, a u skladu s objavljenim Natječajem za popunu radnog mjesta (m/ž) od </w:t>
      </w:r>
      <w:r>
        <w:rPr>
          <w:rFonts w:asciiTheme="minorHAnsi" w:hAnsiTheme="minorHAnsi" w:cstheme="minorHAnsi"/>
          <w:bCs/>
        </w:rPr>
        <w:t>2026</w:t>
      </w:r>
      <w:r w:rsidRPr="00EB06E8">
        <w:rPr>
          <w:rFonts w:asciiTheme="minorHAnsi" w:hAnsiTheme="minorHAnsi" w:cstheme="minorHAnsi"/>
          <w:bCs/>
        </w:rPr>
        <w:t>. godine, Povjerenstvo za vrednovanje kandidata (u daljnjem tekstu: Povjerenstvo) dana 1</w:t>
      </w:r>
      <w:r w:rsidR="003B028B">
        <w:rPr>
          <w:rFonts w:asciiTheme="minorHAnsi" w:hAnsiTheme="minorHAnsi" w:cstheme="minorHAnsi"/>
          <w:bCs/>
        </w:rPr>
        <w:t>8</w:t>
      </w:r>
      <w:r w:rsidRPr="00EB06E8">
        <w:rPr>
          <w:rFonts w:asciiTheme="minorHAnsi" w:hAnsiTheme="minorHAnsi" w:cstheme="minorHAnsi"/>
          <w:bCs/>
        </w:rPr>
        <w:t>.</w:t>
      </w:r>
      <w:r w:rsidR="00AF15D2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.202</w:t>
      </w:r>
      <w:r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  <w:color w:val="FF0000"/>
        </w:rPr>
        <w:t>.</w:t>
      </w:r>
      <w:r w:rsidRPr="00EB06E8">
        <w:rPr>
          <w:rFonts w:asciiTheme="minorHAnsi" w:hAnsiTheme="minorHAnsi" w:cstheme="minorHAnsi"/>
          <w:bCs/>
        </w:rPr>
        <w:t xml:space="preserve"> godine donosi sljedeć</w:t>
      </w:r>
      <w:r>
        <w:rPr>
          <w:rFonts w:asciiTheme="minorHAnsi" w:hAnsiTheme="minorHAnsi" w:cstheme="minorHAnsi"/>
          <w:bCs/>
        </w:rPr>
        <w:t>i</w:t>
      </w:r>
      <w:r w:rsidRPr="00EB06E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POZIV</w:t>
      </w:r>
      <w:r w:rsidRPr="00EB06E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 testiranje</w:t>
      </w:r>
      <w:r w:rsidRPr="00EB06E8">
        <w:rPr>
          <w:rFonts w:asciiTheme="minorHAnsi" w:hAnsiTheme="minorHAnsi" w:cstheme="minorHAnsi"/>
          <w:bCs/>
        </w:rPr>
        <w:t xml:space="preserve"> kandidata prijavljenih na natječaj</w:t>
      </w:r>
      <w:bookmarkStart w:id="1" w:name="_Hlk232507168"/>
    </w:p>
    <w:bookmarkEnd w:id="1"/>
    <w:p w14:paraId="4FDE6B00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22BBC2A8" w14:textId="6EBEBC30" w:rsidR="00EB06E8" w:rsidRPr="00EB06E8" w:rsidRDefault="007A641F" w:rsidP="00EB06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POZIV</w:t>
      </w:r>
      <w:r w:rsidR="00EB06E8" w:rsidRPr="00EB06E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 testiranje</w:t>
      </w:r>
      <w:r w:rsidR="00EB06E8" w:rsidRPr="00EB06E8">
        <w:rPr>
          <w:rFonts w:asciiTheme="minorHAnsi" w:hAnsiTheme="minorHAnsi" w:cstheme="minorHAnsi"/>
          <w:b/>
          <w:bCs/>
        </w:rPr>
        <w:t xml:space="preserve"> kandidata prijavljenih na natječaj</w:t>
      </w:r>
      <w:r w:rsidR="00EB06E8" w:rsidRPr="00EB06E8">
        <w:rPr>
          <w:rFonts w:asciiTheme="minorHAnsi" w:hAnsiTheme="minorHAnsi" w:cstheme="minorHAnsi"/>
          <w:bCs/>
        </w:rPr>
        <w:t xml:space="preserve"> </w:t>
      </w:r>
    </w:p>
    <w:p w14:paraId="182770D7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3C20985C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I.</w:t>
      </w:r>
    </w:p>
    <w:p w14:paraId="4981DA5D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15A2EC91" w14:textId="19F24038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>Ova Obavijest se odnosi na kandidate u smislu Pravilnika o načinu i postupku zapošljavanja u Glazbenoj školi Frana Lhotke, Sisak, a u svezi Natječaja za popunu radnih mjesta (m/ž) (KLASA: 112-04/2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-01/01, URBROJ:2176-56-2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-</w:t>
      </w:r>
      <w:r w:rsidR="007A641F">
        <w:rPr>
          <w:rFonts w:asciiTheme="minorHAnsi" w:hAnsiTheme="minorHAnsi" w:cstheme="minorHAnsi"/>
          <w:bCs/>
        </w:rPr>
        <w:t>10</w:t>
      </w:r>
      <w:r w:rsidRPr="00EB06E8">
        <w:rPr>
          <w:rFonts w:asciiTheme="minorHAnsi" w:hAnsiTheme="minorHAnsi" w:cstheme="minorHAnsi"/>
          <w:bCs/>
        </w:rPr>
        <w:t xml:space="preserve">) objavljenim </w:t>
      </w:r>
      <w:r w:rsidR="007A641F">
        <w:rPr>
          <w:rFonts w:asciiTheme="minorHAnsi" w:hAnsiTheme="minorHAnsi" w:cstheme="minorHAnsi"/>
          <w:bCs/>
        </w:rPr>
        <w:t>29</w:t>
      </w:r>
      <w:r w:rsidRPr="00EB06E8">
        <w:rPr>
          <w:rFonts w:asciiTheme="minorHAnsi" w:hAnsiTheme="minorHAnsi" w:cstheme="minorHAnsi"/>
          <w:bCs/>
        </w:rPr>
        <w:t xml:space="preserve">. </w:t>
      </w:r>
      <w:r w:rsidR="0067297E">
        <w:rPr>
          <w:rFonts w:asciiTheme="minorHAnsi" w:hAnsiTheme="minorHAnsi" w:cstheme="minorHAnsi"/>
          <w:bCs/>
        </w:rPr>
        <w:t>svibnja</w:t>
      </w:r>
      <w:r w:rsidRPr="00EB06E8">
        <w:rPr>
          <w:rFonts w:asciiTheme="minorHAnsi" w:hAnsiTheme="minorHAnsi" w:cstheme="minorHAnsi"/>
          <w:bCs/>
        </w:rPr>
        <w:t xml:space="preserve"> 202</w:t>
      </w:r>
      <w:r w:rsidR="007A641F">
        <w:rPr>
          <w:rFonts w:asciiTheme="minorHAnsi" w:hAnsiTheme="minorHAnsi" w:cstheme="minorHAnsi"/>
          <w:bCs/>
        </w:rPr>
        <w:t>6</w:t>
      </w:r>
      <w:r w:rsidRPr="00EB06E8">
        <w:rPr>
          <w:rFonts w:asciiTheme="minorHAnsi" w:hAnsiTheme="minorHAnsi" w:cstheme="minorHAnsi"/>
          <w:bCs/>
        </w:rPr>
        <w:t>. godine za radno mjesto:</w:t>
      </w:r>
    </w:p>
    <w:p w14:paraId="265A34CB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6DA81979" w14:textId="5CE33091" w:rsidR="00EB06E8" w:rsidRPr="00EB06E8" w:rsidRDefault="007A641F" w:rsidP="002D1392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7A641F">
        <w:rPr>
          <w:rFonts w:asciiTheme="minorHAnsi" w:hAnsiTheme="minorHAnsi" w:cstheme="minorHAnsi"/>
          <w:b/>
          <w:bCs/>
        </w:rPr>
        <w:t>premač/</w:t>
      </w:r>
      <w:proofErr w:type="spellStart"/>
      <w:r w:rsidRPr="007A641F">
        <w:rPr>
          <w:rFonts w:asciiTheme="minorHAnsi" w:hAnsiTheme="minorHAnsi" w:cstheme="minorHAnsi"/>
          <w:b/>
          <w:bCs/>
        </w:rPr>
        <w:t>ica</w:t>
      </w:r>
      <w:proofErr w:type="spellEnd"/>
      <w:r w:rsidRPr="007A641F">
        <w:rPr>
          <w:rFonts w:asciiTheme="minorHAnsi" w:hAnsiTheme="minorHAnsi" w:cstheme="minorHAnsi"/>
          <w:b/>
          <w:bCs/>
        </w:rPr>
        <w:t xml:space="preserve"> na 40 sati ukupnog tjednog radnog vremena na neodređeno vrijeme - mjesto rada Petrinja, Popovača</w:t>
      </w:r>
    </w:p>
    <w:p w14:paraId="64E62CF8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6D58033A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II.</w:t>
      </w:r>
    </w:p>
    <w:p w14:paraId="6480BFCE" w14:textId="6B876E1D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Povjerenstvo je utvrdilo listu kandidata prijavljenih na natječaj koji ispunjavaju uvjete iz natječaja, a čije su prijave pravodobne i potpune te odgovaraju uvjetima iz objavljenog natječaja. Kandidati se pozivaju na testiranje u sjedište Glazbene škole Frana Lhotke, Sisak, koje se nalazi na adresi </w:t>
      </w:r>
      <w:r w:rsidRPr="00EB06E8">
        <w:rPr>
          <w:rFonts w:asciiTheme="minorHAnsi" w:hAnsiTheme="minorHAnsi" w:cstheme="minorHAnsi"/>
          <w:b/>
          <w:bCs/>
        </w:rPr>
        <w:t xml:space="preserve">Rimska 19, u četvrtak </w:t>
      </w:r>
      <w:r w:rsidR="007A641F">
        <w:rPr>
          <w:rFonts w:asciiTheme="minorHAnsi" w:hAnsiTheme="minorHAnsi" w:cstheme="minorHAnsi"/>
          <w:b/>
          <w:bCs/>
        </w:rPr>
        <w:t>25</w:t>
      </w:r>
      <w:r w:rsidRPr="00EB06E8">
        <w:rPr>
          <w:rFonts w:asciiTheme="minorHAnsi" w:hAnsiTheme="minorHAnsi" w:cstheme="minorHAnsi"/>
          <w:b/>
          <w:bCs/>
        </w:rPr>
        <w:t>.</w:t>
      </w:r>
      <w:r w:rsidR="0067297E">
        <w:rPr>
          <w:rFonts w:asciiTheme="minorHAnsi" w:hAnsiTheme="minorHAnsi" w:cstheme="minorHAnsi"/>
          <w:b/>
          <w:bCs/>
        </w:rPr>
        <w:t>6</w:t>
      </w:r>
      <w:r w:rsidRPr="00EB06E8">
        <w:rPr>
          <w:rFonts w:asciiTheme="minorHAnsi" w:hAnsiTheme="minorHAnsi" w:cstheme="minorHAnsi"/>
          <w:b/>
          <w:bCs/>
        </w:rPr>
        <w:t>.202</w:t>
      </w:r>
      <w:r w:rsidR="007A641F">
        <w:rPr>
          <w:rFonts w:asciiTheme="minorHAnsi" w:hAnsiTheme="minorHAnsi" w:cstheme="minorHAnsi"/>
          <w:b/>
          <w:bCs/>
        </w:rPr>
        <w:t>6</w:t>
      </w:r>
      <w:r w:rsidRPr="00EB06E8">
        <w:rPr>
          <w:rFonts w:asciiTheme="minorHAnsi" w:hAnsiTheme="minorHAnsi" w:cstheme="minorHAnsi"/>
          <w:b/>
          <w:bCs/>
        </w:rPr>
        <w:t xml:space="preserve">. godine </w:t>
      </w:r>
      <w:r w:rsidRPr="00EB06E8">
        <w:rPr>
          <w:rFonts w:asciiTheme="minorHAnsi" w:hAnsiTheme="minorHAnsi" w:cstheme="minorHAnsi"/>
          <w:bCs/>
        </w:rPr>
        <w:t>soba 18.</w:t>
      </w:r>
    </w:p>
    <w:p w14:paraId="3A4B25DE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545BACE7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8B870A1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5E5440D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04B886B1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34A40F7C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4177F9AD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7AA8A09B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0459E61E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6018E0D5" w14:textId="77777777" w:rsidR="007D0C07" w:rsidRDefault="007D0C07" w:rsidP="00EB06E8">
      <w:pPr>
        <w:rPr>
          <w:rFonts w:asciiTheme="minorHAnsi" w:hAnsiTheme="minorHAnsi" w:cstheme="minorHAnsi"/>
          <w:bCs/>
        </w:rPr>
      </w:pPr>
    </w:p>
    <w:p w14:paraId="6FF87BEE" w14:textId="3DBCB8C0" w:rsidR="00EB06E8" w:rsidRPr="00EB06E8" w:rsidRDefault="00485410" w:rsidP="00EB06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</w:t>
      </w:r>
      <w:r w:rsidR="007A641F">
        <w:rPr>
          <w:rFonts w:asciiTheme="minorHAnsi" w:hAnsiTheme="minorHAnsi" w:cstheme="minorHAnsi"/>
          <w:bCs/>
        </w:rPr>
        <w:t>nicijala kandidata, godina rođenja i vrijeme testiranja</w:t>
      </w:r>
      <w:r w:rsidR="00EB06E8" w:rsidRPr="00EB06E8">
        <w:rPr>
          <w:rFonts w:asciiTheme="minorHAnsi" w:hAnsiTheme="minorHAnsi" w:cstheme="minorHAnsi"/>
          <w:bCs/>
        </w:rPr>
        <w:t>:</w:t>
      </w:r>
    </w:p>
    <w:p w14:paraId="2AB741D6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690"/>
        <w:gridCol w:w="3280"/>
        <w:gridCol w:w="3092"/>
      </w:tblGrid>
      <w:tr w:rsidR="009030B0" w:rsidRPr="00EB06E8" w14:paraId="1E679555" w14:textId="77777777" w:rsidTr="0044425C">
        <w:trPr>
          <w:trHeight w:val="297"/>
        </w:trPr>
        <w:tc>
          <w:tcPr>
            <w:tcW w:w="1484" w:type="pct"/>
          </w:tcPr>
          <w:p w14:paraId="536589A1" w14:textId="67A28D87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IME I PREZIME (INICIJALI)</w:t>
            </w:r>
          </w:p>
        </w:tc>
        <w:tc>
          <w:tcPr>
            <w:tcW w:w="1810" w:type="pct"/>
          </w:tcPr>
          <w:p w14:paraId="3E50959B" w14:textId="77777777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GOD. ROĐENJA</w:t>
            </w:r>
          </w:p>
        </w:tc>
        <w:tc>
          <w:tcPr>
            <w:tcW w:w="1706" w:type="pct"/>
          </w:tcPr>
          <w:p w14:paraId="795DCBFD" w14:textId="27929AFD" w:rsidR="009030B0" w:rsidRPr="00EB06E8" w:rsidRDefault="009030B0" w:rsidP="00485410">
            <w:pPr>
              <w:spacing w:after="100" w:afterAutospacing="1" w:line="259" w:lineRule="auto"/>
            </w:pPr>
            <w:r w:rsidRPr="00EB06E8">
              <w:rPr>
                <w:rFonts w:asciiTheme="minorHAnsi" w:hAnsiTheme="minorHAnsi" w:cstheme="minorHAnsi"/>
                <w:bCs/>
              </w:rPr>
              <w:t xml:space="preserve">VRIJEME </w:t>
            </w:r>
            <w:r>
              <w:rPr>
                <w:rFonts w:asciiTheme="minorHAnsi" w:hAnsiTheme="minorHAnsi" w:cstheme="minorHAnsi"/>
                <w:bCs/>
              </w:rPr>
              <w:t>TESTIRANJA</w:t>
            </w:r>
          </w:p>
        </w:tc>
      </w:tr>
      <w:tr w:rsidR="00F43C99" w:rsidRPr="00EB06E8" w14:paraId="1EAA5BDF" w14:textId="77777777" w:rsidTr="0044425C">
        <w:trPr>
          <w:trHeight w:val="297"/>
        </w:trPr>
        <w:tc>
          <w:tcPr>
            <w:tcW w:w="1484" w:type="pct"/>
          </w:tcPr>
          <w:p w14:paraId="22ADE15D" w14:textId="14378A07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S. S. K.</w:t>
            </w:r>
          </w:p>
        </w:tc>
        <w:tc>
          <w:tcPr>
            <w:tcW w:w="1810" w:type="pct"/>
          </w:tcPr>
          <w:p w14:paraId="03AB7ED6" w14:textId="2F55B9F5" w:rsidR="00F43C99" w:rsidRPr="00EB06E8" w:rsidRDefault="003B028B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15.4.1990.</w:t>
            </w:r>
          </w:p>
        </w:tc>
        <w:tc>
          <w:tcPr>
            <w:tcW w:w="1706" w:type="pct"/>
          </w:tcPr>
          <w:p w14:paraId="652D873F" w14:textId="35686E55" w:rsidR="00F43C99" w:rsidRPr="00EB06E8" w:rsidRDefault="003B028B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F43C99" w:rsidRPr="00EB06E8" w14:paraId="0FB7472E" w14:textId="77777777" w:rsidTr="0044425C">
        <w:trPr>
          <w:trHeight w:val="297"/>
        </w:trPr>
        <w:tc>
          <w:tcPr>
            <w:tcW w:w="1484" w:type="pct"/>
          </w:tcPr>
          <w:p w14:paraId="3239E722" w14:textId="436EA644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Z. V. </w:t>
            </w:r>
          </w:p>
        </w:tc>
        <w:tc>
          <w:tcPr>
            <w:tcW w:w="1810" w:type="pct"/>
          </w:tcPr>
          <w:p w14:paraId="7264C343" w14:textId="5704C68A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31.1.1972.</w:t>
            </w:r>
          </w:p>
        </w:tc>
        <w:tc>
          <w:tcPr>
            <w:tcW w:w="1706" w:type="pct"/>
          </w:tcPr>
          <w:p w14:paraId="1EA3DF39" w14:textId="45779804" w:rsidR="00F43C99" w:rsidRPr="00EB06E8" w:rsidRDefault="003B028B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F43C99" w:rsidRPr="00EB06E8" w14:paraId="447C111C" w14:textId="77777777" w:rsidTr="0044425C">
        <w:trPr>
          <w:trHeight w:val="297"/>
        </w:trPr>
        <w:tc>
          <w:tcPr>
            <w:tcW w:w="1484" w:type="pct"/>
          </w:tcPr>
          <w:p w14:paraId="67CDBC96" w14:textId="3D2FED1E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K. M. K</w:t>
            </w:r>
          </w:p>
        </w:tc>
        <w:tc>
          <w:tcPr>
            <w:tcW w:w="1810" w:type="pct"/>
          </w:tcPr>
          <w:p w14:paraId="5AC8BA08" w14:textId="7DE9C748" w:rsidR="00F43C99" w:rsidRPr="00EB06E8" w:rsidRDefault="00F43C99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4.3.1977.</w:t>
            </w:r>
          </w:p>
        </w:tc>
        <w:tc>
          <w:tcPr>
            <w:tcW w:w="1706" w:type="pct"/>
          </w:tcPr>
          <w:p w14:paraId="6195A231" w14:textId="47DE28E8" w:rsidR="00F43C99" w:rsidRPr="00EB06E8" w:rsidRDefault="00F43C99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30CCE587" w14:textId="77777777" w:rsidTr="0044425C">
        <w:trPr>
          <w:trHeight w:val="57"/>
        </w:trPr>
        <w:tc>
          <w:tcPr>
            <w:tcW w:w="1484" w:type="pct"/>
          </w:tcPr>
          <w:p w14:paraId="06D8B16E" w14:textId="30AF80E8" w:rsidR="009030B0" w:rsidRPr="00EB06E8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J. M.</w:t>
            </w:r>
          </w:p>
        </w:tc>
        <w:tc>
          <w:tcPr>
            <w:tcW w:w="1810" w:type="pct"/>
          </w:tcPr>
          <w:p w14:paraId="52A7CA10" w14:textId="77777777" w:rsidR="009030B0" w:rsidRPr="00EB06E8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21.5.1986.</w:t>
            </w:r>
          </w:p>
        </w:tc>
        <w:tc>
          <w:tcPr>
            <w:tcW w:w="1706" w:type="pct"/>
          </w:tcPr>
          <w:p w14:paraId="421B6A61" w14:textId="428064CC" w:rsidR="009030B0" w:rsidRPr="00EB06E8" w:rsidRDefault="009030B0" w:rsidP="00485410">
            <w:pPr>
              <w:spacing w:after="100" w:afterAutospacing="1" w:line="259" w:lineRule="auto"/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5C619A90" w14:textId="77777777" w:rsidTr="0044425C">
        <w:trPr>
          <w:trHeight w:val="170"/>
        </w:trPr>
        <w:tc>
          <w:tcPr>
            <w:tcW w:w="1484" w:type="pct"/>
          </w:tcPr>
          <w:p w14:paraId="1FFE6B91" w14:textId="2AC9EC2D" w:rsidR="009030B0" w:rsidRDefault="009030B0" w:rsidP="0048541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5D992A82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24.4.1969.</w:t>
            </w:r>
          </w:p>
        </w:tc>
        <w:tc>
          <w:tcPr>
            <w:tcW w:w="1706" w:type="pct"/>
          </w:tcPr>
          <w:p w14:paraId="7E7151F2" w14:textId="74F7B2F4" w:rsidR="009030B0" w:rsidRPr="00EB06E8" w:rsidRDefault="009030B0" w:rsidP="00485410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314D3F3F" w14:textId="77777777" w:rsidTr="0044425C">
        <w:trPr>
          <w:trHeight w:val="170"/>
        </w:trPr>
        <w:tc>
          <w:tcPr>
            <w:tcW w:w="1484" w:type="pct"/>
          </w:tcPr>
          <w:p w14:paraId="6D5C5FF0" w14:textId="6252C69D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R.</w:t>
            </w:r>
          </w:p>
        </w:tc>
        <w:tc>
          <w:tcPr>
            <w:tcW w:w="1810" w:type="pct"/>
          </w:tcPr>
          <w:p w14:paraId="2D5BF62D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3.5.1978.</w:t>
            </w:r>
          </w:p>
        </w:tc>
        <w:tc>
          <w:tcPr>
            <w:tcW w:w="1706" w:type="pct"/>
          </w:tcPr>
          <w:p w14:paraId="0BD97AEB" w14:textId="3E1B0357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44425C" w:rsidRPr="00EB06E8" w14:paraId="016EF1BA" w14:textId="77777777" w:rsidTr="0044425C">
        <w:trPr>
          <w:trHeight w:val="170"/>
        </w:trPr>
        <w:tc>
          <w:tcPr>
            <w:tcW w:w="1484" w:type="pct"/>
          </w:tcPr>
          <w:p w14:paraId="2D89D10B" w14:textId="03A417D3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S.</w:t>
            </w:r>
          </w:p>
        </w:tc>
        <w:tc>
          <w:tcPr>
            <w:tcW w:w="1810" w:type="pct"/>
          </w:tcPr>
          <w:p w14:paraId="6F30C73D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20.12.1967.</w:t>
            </w:r>
          </w:p>
        </w:tc>
        <w:tc>
          <w:tcPr>
            <w:tcW w:w="1706" w:type="pct"/>
          </w:tcPr>
          <w:p w14:paraId="1B254FB1" w14:textId="03264BA6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192FE53" w14:textId="77777777" w:rsidTr="0044425C">
        <w:trPr>
          <w:trHeight w:val="170"/>
        </w:trPr>
        <w:tc>
          <w:tcPr>
            <w:tcW w:w="1484" w:type="pct"/>
          </w:tcPr>
          <w:p w14:paraId="301AE532" w14:textId="2A3A39D3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B.</w:t>
            </w:r>
          </w:p>
        </w:tc>
        <w:tc>
          <w:tcPr>
            <w:tcW w:w="1810" w:type="pct"/>
          </w:tcPr>
          <w:p w14:paraId="5F570B6F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6.7.1971.</w:t>
            </w:r>
          </w:p>
        </w:tc>
        <w:tc>
          <w:tcPr>
            <w:tcW w:w="1706" w:type="pct"/>
          </w:tcPr>
          <w:p w14:paraId="12D78842" w14:textId="7A3506E9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39B65E8" w14:textId="77777777" w:rsidTr="0044425C">
        <w:trPr>
          <w:trHeight w:val="170"/>
        </w:trPr>
        <w:tc>
          <w:tcPr>
            <w:tcW w:w="1484" w:type="pct"/>
          </w:tcPr>
          <w:p w14:paraId="4825A503" w14:textId="279308AA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T. C.</w:t>
            </w:r>
          </w:p>
        </w:tc>
        <w:tc>
          <w:tcPr>
            <w:tcW w:w="1810" w:type="pct"/>
          </w:tcPr>
          <w:p w14:paraId="41562951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22.9.1979.</w:t>
            </w:r>
          </w:p>
        </w:tc>
        <w:tc>
          <w:tcPr>
            <w:tcW w:w="1706" w:type="pct"/>
          </w:tcPr>
          <w:p w14:paraId="67383D7A" w14:textId="424A8ED4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3172167" w14:textId="77777777" w:rsidTr="0044425C">
        <w:trPr>
          <w:trHeight w:val="170"/>
        </w:trPr>
        <w:tc>
          <w:tcPr>
            <w:tcW w:w="1484" w:type="pct"/>
          </w:tcPr>
          <w:p w14:paraId="4D0AA776" w14:textId="188B9D25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Z. N.</w:t>
            </w:r>
          </w:p>
        </w:tc>
        <w:tc>
          <w:tcPr>
            <w:tcW w:w="1810" w:type="pct"/>
          </w:tcPr>
          <w:p w14:paraId="5F082A65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9.6.1973.</w:t>
            </w:r>
          </w:p>
        </w:tc>
        <w:tc>
          <w:tcPr>
            <w:tcW w:w="1706" w:type="pct"/>
          </w:tcPr>
          <w:p w14:paraId="2CC7410C" w14:textId="7F1B8D49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64806270" w14:textId="77777777" w:rsidTr="0044425C">
        <w:trPr>
          <w:trHeight w:val="170"/>
        </w:trPr>
        <w:tc>
          <w:tcPr>
            <w:tcW w:w="1484" w:type="pct"/>
          </w:tcPr>
          <w:p w14:paraId="4C9A81B6" w14:textId="0F031E75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774DD349" w14:textId="77777777" w:rsidR="009030B0" w:rsidRDefault="009030B0" w:rsidP="009030B0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21.3.1981.</w:t>
            </w:r>
          </w:p>
        </w:tc>
        <w:tc>
          <w:tcPr>
            <w:tcW w:w="1706" w:type="pct"/>
          </w:tcPr>
          <w:p w14:paraId="5E6F0785" w14:textId="58F62DF4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  <w:tr w:rsidR="009030B0" w:rsidRPr="00EB06E8" w14:paraId="7F2458ED" w14:textId="77777777" w:rsidTr="0044425C">
        <w:trPr>
          <w:trHeight w:val="170"/>
        </w:trPr>
        <w:tc>
          <w:tcPr>
            <w:tcW w:w="1484" w:type="pct"/>
          </w:tcPr>
          <w:p w14:paraId="505CEF5F" w14:textId="5B5FFD58" w:rsidR="009030B0" w:rsidRDefault="009030B0" w:rsidP="007D0C07">
            <w:pPr>
              <w:spacing w:after="100" w:afterAutospacing="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 M.</w:t>
            </w:r>
          </w:p>
        </w:tc>
        <w:tc>
          <w:tcPr>
            <w:tcW w:w="1810" w:type="pct"/>
          </w:tcPr>
          <w:p w14:paraId="54FEC51F" w14:textId="77777777" w:rsidR="009030B0" w:rsidRDefault="009030B0" w:rsidP="009030B0">
            <w:pPr>
              <w:spacing w:after="100" w:afterAutospacing="1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29.3.2001.</w:t>
            </w:r>
          </w:p>
        </w:tc>
        <w:tc>
          <w:tcPr>
            <w:tcW w:w="1706" w:type="pct"/>
          </w:tcPr>
          <w:p w14:paraId="1857E622" w14:textId="45B1E72F" w:rsidR="009030B0" w:rsidRPr="00EB06E8" w:rsidRDefault="009030B0" w:rsidP="007D0C07">
            <w:pPr>
              <w:spacing w:after="100" w:afterAutospacing="1" w:line="259" w:lineRule="auto"/>
              <w:rPr>
                <w:rFonts w:asciiTheme="minorHAnsi" w:hAnsiTheme="minorHAnsi" w:cstheme="minorHAnsi"/>
                <w:bCs/>
              </w:rPr>
            </w:pPr>
            <w:r w:rsidRPr="00EB06E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EB06E8">
              <w:rPr>
                <w:rFonts w:asciiTheme="minorHAnsi" w:hAnsiTheme="minorHAnsi" w:cstheme="minorHAnsi"/>
                <w:bCs/>
              </w:rPr>
              <w:t>.00h</w:t>
            </w:r>
          </w:p>
        </w:tc>
      </w:tr>
    </w:tbl>
    <w:p w14:paraId="1C0B6C3E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7D4449F5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 xml:space="preserve">Ako kandidat ne pristupi testiranju, smatra se da je povukao prijavu na natječaj. </w:t>
      </w:r>
    </w:p>
    <w:p w14:paraId="1C7FA248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</w:p>
    <w:p w14:paraId="67816A83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III.</w:t>
      </w:r>
    </w:p>
    <w:p w14:paraId="149B683F" w14:textId="77777777" w:rsidR="00195FD2" w:rsidRDefault="00195FD2" w:rsidP="00886027">
      <w:pPr>
        <w:jc w:val="both"/>
        <w:rPr>
          <w:rFonts w:asciiTheme="minorHAnsi" w:hAnsiTheme="minorHAnsi" w:cstheme="minorHAnsi"/>
        </w:rPr>
      </w:pPr>
    </w:p>
    <w:p w14:paraId="6446F180" w14:textId="79936596" w:rsidR="00886027" w:rsidRPr="00886027" w:rsidRDefault="00886027" w:rsidP="002D1392">
      <w:pPr>
        <w:jc w:val="both"/>
        <w:rPr>
          <w:rFonts w:asciiTheme="minorHAnsi" w:hAnsiTheme="minorHAnsi" w:cstheme="minorHAnsi"/>
        </w:rPr>
      </w:pPr>
      <w:r w:rsidRPr="00886027">
        <w:rPr>
          <w:rFonts w:asciiTheme="minorHAnsi" w:hAnsiTheme="minorHAnsi" w:cstheme="minorHAnsi"/>
        </w:rPr>
        <w:t>Testiranje je u pismenom obliku.</w:t>
      </w:r>
      <w:r w:rsidR="00195FD2">
        <w:rPr>
          <w:rFonts w:asciiTheme="minorHAnsi" w:hAnsiTheme="minorHAnsi" w:cstheme="minorHAnsi"/>
        </w:rPr>
        <w:t xml:space="preserve"> </w:t>
      </w:r>
      <w:r w:rsidRPr="00886027">
        <w:rPr>
          <w:rFonts w:asciiTheme="minorHAnsi" w:hAnsiTheme="minorHAnsi" w:cstheme="minorHAnsi"/>
        </w:rPr>
        <w:t xml:space="preserve"> </w:t>
      </w:r>
    </w:p>
    <w:p w14:paraId="39C5EC94" w14:textId="2F046AA2" w:rsidR="00195FD2" w:rsidRPr="00195FD2" w:rsidRDefault="00195FD2" w:rsidP="002D1392">
      <w:pPr>
        <w:jc w:val="both"/>
        <w:rPr>
          <w:rFonts w:asciiTheme="minorHAnsi" w:hAnsiTheme="minorHAnsi" w:cstheme="minorHAnsi"/>
          <w:bCs/>
        </w:rPr>
      </w:pPr>
      <w:r w:rsidRPr="00195FD2">
        <w:rPr>
          <w:rFonts w:asciiTheme="minorHAnsi" w:hAnsiTheme="minorHAnsi" w:cstheme="minorHAnsi"/>
          <w:bCs/>
        </w:rPr>
        <w:t xml:space="preserve">Rezultati </w:t>
      </w:r>
      <w:r>
        <w:rPr>
          <w:rFonts w:asciiTheme="minorHAnsi" w:hAnsiTheme="minorHAnsi" w:cstheme="minorHAnsi"/>
          <w:bCs/>
        </w:rPr>
        <w:t>testiranja</w:t>
      </w:r>
      <w:r w:rsidRPr="00195FD2">
        <w:rPr>
          <w:rFonts w:asciiTheme="minorHAnsi" w:hAnsiTheme="minorHAnsi" w:cstheme="minorHAnsi"/>
          <w:bCs/>
        </w:rPr>
        <w:t xml:space="preserve"> vrednuju se bodovima od 0 do 10. </w:t>
      </w:r>
    </w:p>
    <w:p w14:paraId="7911AF98" w14:textId="7BA4BA7E" w:rsidR="00195FD2" w:rsidRPr="00195FD2" w:rsidRDefault="00195FD2" w:rsidP="002D1392">
      <w:pPr>
        <w:jc w:val="both"/>
        <w:rPr>
          <w:rFonts w:asciiTheme="minorHAnsi" w:hAnsiTheme="minorHAnsi" w:cstheme="minorHAnsi"/>
          <w:bCs/>
        </w:rPr>
      </w:pPr>
      <w:r w:rsidRPr="00195FD2">
        <w:rPr>
          <w:rFonts w:asciiTheme="minorHAnsi" w:hAnsiTheme="minorHAnsi" w:cstheme="minorHAnsi"/>
          <w:bCs/>
        </w:rPr>
        <w:t xml:space="preserve">Smatra se da je kandidat zadovoljio na </w:t>
      </w:r>
      <w:r>
        <w:rPr>
          <w:rFonts w:asciiTheme="minorHAnsi" w:hAnsiTheme="minorHAnsi" w:cstheme="minorHAnsi"/>
          <w:bCs/>
        </w:rPr>
        <w:t>testiranju</w:t>
      </w:r>
      <w:r w:rsidRPr="00195FD2">
        <w:rPr>
          <w:rFonts w:asciiTheme="minorHAnsi" w:hAnsiTheme="minorHAnsi" w:cstheme="minorHAnsi"/>
          <w:bCs/>
        </w:rPr>
        <w:t xml:space="preserve"> ako je dobio najmanje 5 bodova</w:t>
      </w:r>
      <w:r>
        <w:rPr>
          <w:rFonts w:asciiTheme="minorHAnsi" w:hAnsiTheme="minorHAnsi" w:cstheme="minorHAnsi"/>
          <w:bCs/>
        </w:rPr>
        <w:t xml:space="preserve"> od mogućih 10</w:t>
      </w:r>
      <w:r w:rsidRPr="00195FD2">
        <w:rPr>
          <w:rFonts w:asciiTheme="minorHAnsi" w:hAnsiTheme="minorHAnsi" w:cstheme="minorHAnsi"/>
          <w:bCs/>
        </w:rPr>
        <w:t>.</w:t>
      </w:r>
    </w:p>
    <w:p w14:paraId="1181544C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298BAE32" w14:textId="47268E98" w:rsid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IV.</w:t>
      </w:r>
    </w:p>
    <w:p w14:paraId="0EDAAED3" w14:textId="77777777" w:rsidR="00E87DC4" w:rsidRDefault="00E87DC4" w:rsidP="002D1392">
      <w:pPr>
        <w:jc w:val="both"/>
        <w:rPr>
          <w:rFonts w:asciiTheme="minorHAnsi" w:hAnsiTheme="minorHAnsi" w:cstheme="minorHAnsi"/>
        </w:rPr>
      </w:pPr>
    </w:p>
    <w:p w14:paraId="7863B3C5" w14:textId="38A74850" w:rsidR="00A234E9" w:rsidRDefault="00886027" w:rsidP="002D1392">
      <w:pPr>
        <w:jc w:val="both"/>
        <w:rPr>
          <w:rFonts w:asciiTheme="minorHAnsi" w:hAnsiTheme="minorHAnsi" w:cstheme="minorHAnsi"/>
        </w:rPr>
      </w:pPr>
      <w:r w:rsidRPr="00886027">
        <w:rPr>
          <w:rFonts w:asciiTheme="minorHAnsi" w:hAnsiTheme="minorHAnsi" w:cstheme="minorHAnsi"/>
        </w:rPr>
        <w:t xml:space="preserve">Testirat će se upućenost u </w:t>
      </w:r>
      <w:r w:rsidR="0085245F">
        <w:rPr>
          <w:rFonts w:asciiTheme="minorHAnsi" w:hAnsiTheme="minorHAnsi" w:cstheme="minorHAnsi"/>
        </w:rPr>
        <w:t>poslove</w:t>
      </w:r>
      <w:r w:rsidRPr="00886027">
        <w:rPr>
          <w:rFonts w:asciiTheme="minorHAnsi" w:hAnsiTheme="minorHAnsi" w:cstheme="minorHAnsi"/>
        </w:rPr>
        <w:t xml:space="preserve"> čišćenja</w:t>
      </w:r>
      <w:r w:rsidR="0085245F">
        <w:rPr>
          <w:rFonts w:asciiTheme="minorHAnsi" w:hAnsiTheme="minorHAnsi" w:cstheme="minorHAnsi"/>
        </w:rPr>
        <w:t xml:space="preserve"> i dostave</w:t>
      </w:r>
      <w:r w:rsidR="00A234E9">
        <w:rPr>
          <w:rFonts w:asciiTheme="minorHAnsi" w:hAnsiTheme="minorHAnsi" w:cstheme="minorHAnsi"/>
        </w:rPr>
        <w:t xml:space="preserve"> i odlaganje otpada.</w:t>
      </w:r>
    </w:p>
    <w:p w14:paraId="5E91CDF3" w14:textId="77777777" w:rsidR="00E87DC4" w:rsidRPr="00886027" w:rsidRDefault="00E87DC4" w:rsidP="00E87D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GODIŠNJI PLAN 2025 – 26.</w:t>
      </w:r>
    </w:p>
    <w:p w14:paraId="048DE7E7" w14:textId="2882444A" w:rsidR="00E87DC4" w:rsidRPr="00FA1340" w:rsidRDefault="001318C3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8" w:history="1">
        <w:r w:rsidR="00E87DC4"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https://fran-lhotka.hr/informacije/dokumenti/</w:t>
        </w:r>
      </w:hyperlink>
    </w:p>
    <w:p w14:paraId="18A366D5" w14:textId="7CDBF972" w:rsidR="00FA1340" w:rsidRDefault="001318C3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9" w:history="1">
        <w:r w:rsidR="00FA1340" w:rsidRPr="00EC4E9D">
          <w:rPr>
            <w:rStyle w:val="Hiperveza"/>
            <w:rFonts w:asciiTheme="minorHAnsi" w:hAnsiTheme="minorHAnsi" w:cstheme="minorHAnsi"/>
          </w:rPr>
          <w:t>https://www.komunalac-petrinja.hr/wp-content/uploads/2025/09/Upute-za-razvrstavanje-otpada.pdf</w:t>
        </w:r>
      </w:hyperlink>
    </w:p>
    <w:p w14:paraId="2276F367" w14:textId="1DDBE9C2" w:rsidR="00E87DC4" w:rsidRPr="00FA1340" w:rsidRDefault="001318C3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10" w:history="1">
        <w:r w:rsidR="00E87DC4"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https://www.komunalac-petrinja.hr/upute-za-odlaganje-biootpada/</w:t>
        </w:r>
      </w:hyperlink>
    </w:p>
    <w:p w14:paraId="1E022D19" w14:textId="56A2C93C" w:rsidR="00E87DC4" w:rsidRPr="00FA1340" w:rsidRDefault="001318C3" w:rsidP="002D1392">
      <w:pPr>
        <w:jc w:val="both"/>
        <w:rPr>
          <w:rFonts w:asciiTheme="minorHAnsi" w:hAnsiTheme="minorHAnsi" w:cstheme="minorHAnsi"/>
          <w:color w:val="4472C4" w:themeColor="accent1"/>
        </w:rPr>
      </w:pPr>
      <w:hyperlink r:id="rId11" w:history="1">
        <w:r w:rsidR="00E87DC4" w:rsidRPr="00FA1340">
          <w:rPr>
            <w:rStyle w:val="Hiperveza"/>
            <w:rFonts w:asciiTheme="minorHAnsi" w:hAnsiTheme="minorHAnsi" w:cstheme="minorHAnsi"/>
            <w:color w:val="4472C4" w:themeColor="accent1"/>
          </w:rPr>
          <w:t>https://www.komunalac-petrinja.hr/otpadna-odjeca-i-tekstil/</w:t>
        </w:r>
      </w:hyperlink>
    </w:p>
    <w:p w14:paraId="0B86C94E" w14:textId="77777777" w:rsidR="0085245F" w:rsidRPr="0085245F" w:rsidRDefault="0085245F" w:rsidP="002D1392">
      <w:pPr>
        <w:jc w:val="both"/>
        <w:rPr>
          <w:rFonts w:asciiTheme="minorHAnsi" w:hAnsiTheme="minorHAnsi" w:cstheme="minorHAnsi"/>
        </w:rPr>
      </w:pPr>
    </w:p>
    <w:p w14:paraId="2B7F929A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V.</w:t>
      </w:r>
    </w:p>
    <w:p w14:paraId="5827ECFE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/>
          <w:bCs/>
        </w:rPr>
      </w:pPr>
    </w:p>
    <w:p w14:paraId="0EBBBE51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Osoba koja nije podnijela pravodobnu ili potpunu prijavu ne smatra se kandidatom u postupku natječaja. Osobi iz st. 1 školska ustanova dostavlja pisanu obavijest u kojoj se navode razlozi zbog kojih se ne smatra kandidatom. Obavijest se u pravilu dostavlja putem elektroničke pošte ako je navedena u prijavi, a ako nije, pisano poštom. </w:t>
      </w:r>
    </w:p>
    <w:p w14:paraId="5380EE6F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</w:p>
    <w:p w14:paraId="1447FD55" w14:textId="77777777" w:rsidR="00EB06E8" w:rsidRPr="00EB06E8" w:rsidRDefault="00EB06E8" w:rsidP="002D1392">
      <w:pPr>
        <w:jc w:val="both"/>
        <w:rPr>
          <w:rFonts w:asciiTheme="minorHAnsi" w:hAnsiTheme="minorHAnsi" w:cstheme="minorHAnsi"/>
          <w:bCs/>
        </w:rPr>
      </w:pPr>
      <w:r w:rsidRPr="00EB06E8">
        <w:rPr>
          <w:rFonts w:asciiTheme="minorHAnsi" w:hAnsiTheme="minorHAnsi" w:cstheme="minorHAnsi"/>
          <w:bCs/>
        </w:rPr>
        <w:t xml:space="preserve">Ova obavijest objavljuje se na mrežnoj stranici Glazbene škole Frana Lhotke, Sisak, </w:t>
      </w:r>
      <w:hyperlink r:id="rId12" w:history="1">
        <w:r w:rsidRPr="00EB06E8">
          <w:rPr>
            <w:rFonts w:asciiTheme="minorHAnsi" w:hAnsiTheme="minorHAnsi" w:cstheme="minorHAnsi"/>
            <w:bCs/>
            <w:color w:val="0563C1" w:themeColor="hyperlink"/>
            <w:u w:val="single"/>
          </w:rPr>
          <w:t>https://fran-lhotka.hr/</w:t>
        </w:r>
      </w:hyperlink>
      <w:r w:rsidRPr="00EB06E8">
        <w:rPr>
          <w:rFonts w:asciiTheme="minorHAnsi" w:hAnsiTheme="minorHAnsi" w:cstheme="minorHAnsi"/>
          <w:bCs/>
        </w:rPr>
        <w:t xml:space="preserve">    </w:t>
      </w:r>
    </w:p>
    <w:p w14:paraId="28CE53A9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0E6C5390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6CCE74A1" w14:textId="77777777" w:rsidR="00EB06E8" w:rsidRPr="00EB06E8" w:rsidRDefault="00EB06E8" w:rsidP="00EB06E8">
      <w:pPr>
        <w:rPr>
          <w:rFonts w:asciiTheme="minorHAnsi" w:hAnsiTheme="minorHAnsi" w:cstheme="minorHAnsi"/>
          <w:bCs/>
        </w:rPr>
      </w:pPr>
    </w:p>
    <w:p w14:paraId="475D42F8" w14:textId="77777777" w:rsidR="00EB06E8" w:rsidRPr="00EB06E8" w:rsidRDefault="00EB06E8" w:rsidP="00EB06E8">
      <w:pPr>
        <w:rPr>
          <w:rFonts w:asciiTheme="minorHAnsi" w:hAnsiTheme="minorHAnsi" w:cstheme="minorHAnsi"/>
          <w:b/>
          <w:bCs/>
        </w:rPr>
      </w:pPr>
      <w:r w:rsidRPr="00EB06E8">
        <w:rPr>
          <w:rFonts w:asciiTheme="minorHAnsi" w:hAnsiTheme="minorHAnsi" w:cstheme="minorHAnsi"/>
          <w:b/>
          <w:bCs/>
        </w:rPr>
        <w:t>Povjerenstvo za vrednovanje kandidata</w:t>
      </w:r>
    </w:p>
    <w:p w14:paraId="1D71129C" w14:textId="77777777" w:rsidR="00C67525" w:rsidRPr="00EB06E8" w:rsidRDefault="00C67525" w:rsidP="009629C3">
      <w:pPr>
        <w:rPr>
          <w:rFonts w:asciiTheme="minorHAnsi" w:hAnsiTheme="minorHAnsi" w:cstheme="minorHAnsi"/>
          <w:b/>
          <w:sz w:val="22"/>
          <w:szCs w:val="22"/>
        </w:rPr>
      </w:pPr>
    </w:p>
    <w:sectPr w:rsidR="00C67525" w:rsidRPr="00EB06E8" w:rsidSect="002F5FAD">
      <w:head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6601" w14:textId="77777777" w:rsidR="001318C3" w:rsidRDefault="001318C3" w:rsidP="008478E5">
      <w:r>
        <w:separator/>
      </w:r>
    </w:p>
  </w:endnote>
  <w:endnote w:type="continuationSeparator" w:id="0">
    <w:p w14:paraId="3C14B2C5" w14:textId="77777777" w:rsidR="001318C3" w:rsidRDefault="001318C3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F070" w14:textId="77777777" w:rsidR="001318C3" w:rsidRDefault="001318C3" w:rsidP="008478E5">
      <w:r>
        <w:separator/>
      </w:r>
    </w:p>
  </w:footnote>
  <w:footnote w:type="continuationSeparator" w:id="0">
    <w:p w14:paraId="70053043" w14:textId="77777777" w:rsidR="001318C3" w:rsidRDefault="001318C3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370FE55D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</w:t>
    </w:r>
    <w:r w:rsidR="00557846">
      <w:t xml:space="preserve"> HR5623400091800003001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4438D"/>
    <w:multiLevelType w:val="hybridMultilevel"/>
    <w:tmpl w:val="88EC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413"/>
    <w:multiLevelType w:val="hybridMultilevel"/>
    <w:tmpl w:val="D50E1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318C3"/>
    <w:rsid w:val="00177CC4"/>
    <w:rsid w:val="00195FD2"/>
    <w:rsid w:val="001A348D"/>
    <w:rsid w:val="001B54D8"/>
    <w:rsid w:val="001E4FA8"/>
    <w:rsid w:val="00230B29"/>
    <w:rsid w:val="00236946"/>
    <w:rsid w:val="00237349"/>
    <w:rsid w:val="0025221B"/>
    <w:rsid w:val="002D07B8"/>
    <w:rsid w:val="002D1392"/>
    <w:rsid w:val="002F3F78"/>
    <w:rsid w:val="002F5FAD"/>
    <w:rsid w:val="002F621D"/>
    <w:rsid w:val="003051CC"/>
    <w:rsid w:val="00332C6F"/>
    <w:rsid w:val="003B028B"/>
    <w:rsid w:val="003E4914"/>
    <w:rsid w:val="004053BE"/>
    <w:rsid w:val="0044425C"/>
    <w:rsid w:val="00457D91"/>
    <w:rsid w:val="00476C5D"/>
    <w:rsid w:val="00485410"/>
    <w:rsid w:val="004C7927"/>
    <w:rsid w:val="004D28E8"/>
    <w:rsid w:val="00500C01"/>
    <w:rsid w:val="00514CC1"/>
    <w:rsid w:val="0053021D"/>
    <w:rsid w:val="00543A7B"/>
    <w:rsid w:val="00552A5D"/>
    <w:rsid w:val="00557846"/>
    <w:rsid w:val="00570F57"/>
    <w:rsid w:val="00587C27"/>
    <w:rsid w:val="0059585B"/>
    <w:rsid w:val="005965E7"/>
    <w:rsid w:val="005F1DA5"/>
    <w:rsid w:val="0060651A"/>
    <w:rsid w:val="00615DCF"/>
    <w:rsid w:val="00633870"/>
    <w:rsid w:val="0063741A"/>
    <w:rsid w:val="006573B9"/>
    <w:rsid w:val="00660ABE"/>
    <w:rsid w:val="0067297E"/>
    <w:rsid w:val="00683CE0"/>
    <w:rsid w:val="006B3C49"/>
    <w:rsid w:val="006C4574"/>
    <w:rsid w:val="006E25BE"/>
    <w:rsid w:val="00702BE4"/>
    <w:rsid w:val="00720BDF"/>
    <w:rsid w:val="007669B0"/>
    <w:rsid w:val="007A641F"/>
    <w:rsid w:val="007D0C07"/>
    <w:rsid w:val="008478E5"/>
    <w:rsid w:val="0085245F"/>
    <w:rsid w:val="0085387D"/>
    <w:rsid w:val="00882B00"/>
    <w:rsid w:val="0088452A"/>
    <w:rsid w:val="00886027"/>
    <w:rsid w:val="008E021C"/>
    <w:rsid w:val="009030B0"/>
    <w:rsid w:val="00906EE6"/>
    <w:rsid w:val="00915946"/>
    <w:rsid w:val="00935828"/>
    <w:rsid w:val="0096090C"/>
    <w:rsid w:val="009629C3"/>
    <w:rsid w:val="00966021"/>
    <w:rsid w:val="009666C9"/>
    <w:rsid w:val="009C6880"/>
    <w:rsid w:val="009F7834"/>
    <w:rsid w:val="00A03D4C"/>
    <w:rsid w:val="00A03EFB"/>
    <w:rsid w:val="00A234E9"/>
    <w:rsid w:val="00A63133"/>
    <w:rsid w:val="00AA182A"/>
    <w:rsid w:val="00AB45C2"/>
    <w:rsid w:val="00AD00F3"/>
    <w:rsid w:val="00AF15D2"/>
    <w:rsid w:val="00B11B8F"/>
    <w:rsid w:val="00B55759"/>
    <w:rsid w:val="00B91E9C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87DC4"/>
    <w:rsid w:val="00EB06E8"/>
    <w:rsid w:val="00EB6FE7"/>
    <w:rsid w:val="00F43C99"/>
    <w:rsid w:val="00F704E8"/>
    <w:rsid w:val="00F72999"/>
    <w:rsid w:val="00F975D7"/>
    <w:rsid w:val="00FA1340"/>
    <w:rsid w:val="00FA383B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5245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66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-lhotka.hr/informacije/dokument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-lhotk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unalac-petrinja.hr/otpadna-odjeca-i-tekst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munalac-petrinja.hr/upute-za-odlaganje-biootpa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nalac-petrinja.hr/wp-content/uploads/2025/09/Upute-za-razvrstavanje-otpad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33E7-91ED-4055-8B60-77645FA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14</cp:revision>
  <cp:lastPrinted>2024-10-28T08:39:00Z</cp:lastPrinted>
  <dcterms:created xsi:type="dcterms:W3CDTF">2026-06-16T10:45:00Z</dcterms:created>
  <dcterms:modified xsi:type="dcterms:W3CDTF">2026-06-19T08:48:00Z</dcterms:modified>
</cp:coreProperties>
</file>